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9CC" w:rsidRPr="00FD2A8C" w:rsidRDefault="002F69CC" w:rsidP="00FD2A8C">
      <w:pPr>
        <w:spacing w:after="4" w:line="360" w:lineRule="auto"/>
        <w:ind w:right="0" w:firstLine="567"/>
        <w:rPr>
          <w:b/>
          <w:sz w:val="24"/>
        </w:rPr>
      </w:pPr>
      <w:r w:rsidRPr="00FD2A8C">
        <w:rPr>
          <w:b/>
          <w:sz w:val="24"/>
        </w:rPr>
        <w:t>Профилактика гриппа у беременных.</w:t>
      </w:r>
    </w:p>
    <w:p w:rsidR="00862461" w:rsidRPr="00FD2A8C" w:rsidRDefault="00862461" w:rsidP="00FD2A8C">
      <w:pPr>
        <w:spacing w:after="4" w:line="360" w:lineRule="auto"/>
        <w:ind w:right="0" w:firstLine="567"/>
        <w:rPr>
          <w:sz w:val="24"/>
        </w:rPr>
      </w:pPr>
      <w:r w:rsidRPr="00FD2A8C">
        <w:rPr>
          <w:sz w:val="24"/>
        </w:rPr>
        <w:t xml:space="preserve">Заболеваемость гриппом, вне редких пандемий, характеризуется ежегодными эпидемическими подъемами с выраженной сезонностью. </w:t>
      </w:r>
      <w:r w:rsidR="001B0E42" w:rsidRPr="00FD2A8C">
        <w:rPr>
          <w:sz w:val="24"/>
        </w:rPr>
        <w:t xml:space="preserve">В </w:t>
      </w:r>
      <w:r w:rsidRPr="00FD2A8C">
        <w:rPr>
          <w:sz w:val="24"/>
        </w:rPr>
        <w:t xml:space="preserve">силу гормональных и физиологических изменений, происходящих в организме в период беременности, в случае возникновения заболевания, беременные женщины подвержены большему риску развития осложнений. </w:t>
      </w:r>
    </w:p>
    <w:p w:rsidR="00862461" w:rsidRPr="006A7B0F" w:rsidRDefault="00862461" w:rsidP="006A7B0F">
      <w:pPr>
        <w:pStyle w:val="a3"/>
        <w:numPr>
          <w:ilvl w:val="0"/>
          <w:numId w:val="3"/>
        </w:numPr>
        <w:spacing w:after="4" w:line="360" w:lineRule="auto"/>
        <w:ind w:right="0"/>
        <w:jc w:val="left"/>
        <w:rPr>
          <w:sz w:val="24"/>
        </w:rPr>
      </w:pPr>
      <w:r w:rsidRPr="006A7B0F">
        <w:rPr>
          <w:sz w:val="24"/>
        </w:rPr>
        <w:t xml:space="preserve">Беременные </w:t>
      </w:r>
      <w:r w:rsidRPr="006A7B0F">
        <w:rPr>
          <w:sz w:val="24"/>
        </w:rPr>
        <w:tab/>
        <w:t xml:space="preserve">женщины, </w:t>
      </w:r>
      <w:r w:rsidRPr="006A7B0F">
        <w:rPr>
          <w:sz w:val="24"/>
        </w:rPr>
        <w:tab/>
        <w:t xml:space="preserve">больные </w:t>
      </w:r>
      <w:r w:rsidRPr="006A7B0F">
        <w:rPr>
          <w:sz w:val="24"/>
        </w:rPr>
        <w:tab/>
        <w:t xml:space="preserve">гриппом требуют </w:t>
      </w:r>
      <w:r w:rsidRPr="006A7B0F">
        <w:rPr>
          <w:sz w:val="24"/>
        </w:rPr>
        <w:tab/>
        <w:t>госпитализ</w:t>
      </w:r>
      <w:r w:rsidR="00726BEE">
        <w:rPr>
          <w:sz w:val="24"/>
        </w:rPr>
        <w:t xml:space="preserve">ации </w:t>
      </w:r>
      <w:r w:rsidR="00726BEE">
        <w:rPr>
          <w:sz w:val="24"/>
        </w:rPr>
        <w:tab/>
        <w:t xml:space="preserve">в </w:t>
      </w:r>
      <w:r w:rsidRPr="006A7B0F">
        <w:rPr>
          <w:sz w:val="24"/>
        </w:rPr>
        <w:t xml:space="preserve">4 </w:t>
      </w:r>
      <w:r w:rsidRPr="006A7B0F">
        <w:rPr>
          <w:sz w:val="24"/>
        </w:rPr>
        <w:tab/>
        <w:t xml:space="preserve">раза </w:t>
      </w:r>
      <w:r w:rsidRPr="006A7B0F">
        <w:rPr>
          <w:sz w:val="24"/>
        </w:rPr>
        <w:tab/>
        <w:t xml:space="preserve">чаще, </w:t>
      </w:r>
      <w:r w:rsidRPr="006A7B0F">
        <w:rPr>
          <w:sz w:val="24"/>
        </w:rPr>
        <w:tab/>
        <w:t>чем небеременные;</w:t>
      </w:r>
      <w:r w:rsidRPr="006A7B0F">
        <w:rPr>
          <w:rFonts w:ascii="Arial" w:eastAsia="Arial" w:hAnsi="Arial" w:cs="Arial"/>
          <w:sz w:val="20"/>
        </w:rPr>
        <w:t xml:space="preserve"> </w:t>
      </w:r>
    </w:p>
    <w:p w:rsidR="00862461" w:rsidRPr="006A7B0F" w:rsidRDefault="00862461" w:rsidP="006A7B0F">
      <w:pPr>
        <w:pStyle w:val="a3"/>
        <w:numPr>
          <w:ilvl w:val="0"/>
          <w:numId w:val="3"/>
        </w:numPr>
        <w:spacing w:after="61" w:line="360" w:lineRule="auto"/>
        <w:ind w:right="0"/>
        <w:jc w:val="left"/>
        <w:rPr>
          <w:sz w:val="24"/>
        </w:rPr>
      </w:pPr>
      <w:r w:rsidRPr="006A7B0F">
        <w:rPr>
          <w:sz w:val="24"/>
        </w:rPr>
        <w:t>Наиболее тяжело протекает грипп у пациенток в третьем триместре беременности;</w:t>
      </w:r>
      <w:r w:rsidRPr="006A7B0F">
        <w:rPr>
          <w:rFonts w:ascii="Arial" w:eastAsia="Arial" w:hAnsi="Arial" w:cs="Arial"/>
          <w:sz w:val="20"/>
        </w:rPr>
        <w:t xml:space="preserve"> </w:t>
      </w:r>
    </w:p>
    <w:p w:rsidR="00862461" w:rsidRPr="006A7B0F" w:rsidRDefault="00862461" w:rsidP="006A7B0F">
      <w:pPr>
        <w:pStyle w:val="a3"/>
        <w:numPr>
          <w:ilvl w:val="0"/>
          <w:numId w:val="3"/>
        </w:numPr>
        <w:spacing w:after="61" w:line="360" w:lineRule="auto"/>
        <w:ind w:right="0"/>
        <w:jc w:val="left"/>
        <w:rPr>
          <w:sz w:val="24"/>
        </w:rPr>
      </w:pPr>
      <w:r w:rsidRPr="006A7B0F">
        <w:rPr>
          <w:sz w:val="24"/>
        </w:rPr>
        <w:t>Более 8% госпитализированных беременных (преимущественно в третьем триместре заболевания) требуют проведения интенсивной терапии;</w:t>
      </w:r>
      <w:r w:rsidRPr="006A7B0F">
        <w:rPr>
          <w:rFonts w:ascii="Arial" w:eastAsia="Arial" w:hAnsi="Arial" w:cs="Arial"/>
          <w:sz w:val="20"/>
        </w:rPr>
        <w:t xml:space="preserve"> </w:t>
      </w:r>
    </w:p>
    <w:p w:rsidR="00862461" w:rsidRPr="006A7B0F" w:rsidRDefault="00862461" w:rsidP="006A7B0F">
      <w:pPr>
        <w:pStyle w:val="a3"/>
        <w:numPr>
          <w:ilvl w:val="0"/>
          <w:numId w:val="3"/>
        </w:numPr>
        <w:spacing w:after="60" w:line="360" w:lineRule="auto"/>
        <w:ind w:right="0"/>
        <w:jc w:val="left"/>
        <w:rPr>
          <w:sz w:val="24"/>
        </w:rPr>
      </w:pPr>
      <w:r w:rsidRPr="006A7B0F">
        <w:rPr>
          <w:sz w:val="24"/>
        </w:rPr>
        <w:t>Показатель летальности от гриппа среди пациенток в тре</w:t>
      </w:r>
      <w:bookmarkStart w:id="0" w:name="_GoBack"/>
      <w:bookmarkEnd w:id="0"/>
      <w:r w:rsidRPr="006A7B0F">
        <w:rPr>
          <w:sz w:val="24"/>
        </w:rPr>
        <w:t>тьем триместре беременности максимален и достигает 16,9%, а уровень смертности среди всех госпитализированных взрослых составляет 6%;</w:t>
      </w:r>
      <w:r w:rsidRPr="006A7B0F">
        <w:rPr>
          <w:rFonts w:ascii="Arial" w:eastAsia="Arial" w:hAnsi="Arial" w:cs="Arial"/>
          <w:sz w:val="20"/>
        </w:rPr>
        <w:t xml:space="preserve"> </w:t>
      </w:r>
    </w:p>
    <w:p w:rsidR="00862461" w:rsidRPr="006A7B0F" w:rsidRDefault="00862461" w:rsidP="006A7B0F">
      <w:pPr>
        <w:pStyle w:val="a3"/>
        <w:numPr>
          <w:ilvl w:val="0"/>
          <w:numId w:val="3"/>
        </w:numPr>
        <w:spacing w:after="63" w:line="360" w:lineRule="auto"/>
        <w:ind w:right="0"/>
        <w:jc w:val="left"/>
        <w:rPr>
          <w:sz w:val="24"/>
        </w:rPr>
      </w:pPr>
      <w:r w:rsidRPr="006A7B0F">
        <w:rPr>
          <w:sz w:val="24"/>
        </w:rPr>
        <w:t>Преждевременные роды у беременных с гриппом наблюдаются в 3 раза чаще;</w:t>
      </w:r>
      <w:r w:rsidRPr="006A7B0F">
        <w:rPr>
          <w:rFonts w:ascii="Arial" w:eastAsia="Arial" w:hAnsi="Arial" w:cs="Arial"/>
          <w:sz w:val="20"/>
        </w:rPr>
        <w:t xml:space="preserve"> </w:t>
      </w:r>
    </w:p>
    <w:p w:rsidR="00862461" w:rsidRPr="006A7B0F" w:rsidRDefault="00862461" w:rsidP="006A7B0F">
      <w:pPr>
        <w:pStyle w:val="a3"/>
        <w:numPr>
          <w:ilvl w:val="0"/>
          <w:numId w:val="3"/>
        </w:numPr>
        <w:spacing w:line="360" w:lineRule="auto"/>
        <w:ind w:right="0"/>
        <w:jc w:val="left"/>
        <w:rPr>
          <w:sz w:val="24"/>
        </w:rPr>
      </w:pPr>
      <w:r w:rsidRPr="006A7B0F">
        <w:rPr>
          <w:sz w:val="24"/>
        </w:rPr>
        <w:t>Перинатальная смертность в 5 раз выше.</w:t>
      </w:r>
      <w:r w:rsidRPr="006A7B0F">
        <w:rPr>
          <w:rFonts w:ascii="Arial" w:eastAsia="Arial" w:hAnsi="Arial" w:cs="Arial"/>
          <w:sz w:val="20"/>
        </w:rPr>
        <w:t xml:space="preserve"> </w:t>
      </w:r>
    </w:p>
    <w:p w:rsidR="00862461" w:rsidRPr="00FD2A8C" w:rsidRDefault="00862461" w:rsidP="00FD2A8C">
      <w:pPr>
        <w:spacing w:after="34" w:line="360" w:lineRule="auto"/>
        <w:ind w:left="14" w:right="0"/>
        <w:rPr>
          <w:sz w:val="24"/>
        </w:rPr>
      </w:pPr>
      <w:r w:rsidRPr="00FD2A8C">
        <w:rPr>
          <w:sz w:val="24"/>
        </w:rPr>
        <w:t>В</w:t>
      </w:r>
      <w:r w:rsidR="001B0E42" w:rsidRPr="00FD2A8C">
        <w:rPr>
          <w:sz w:val="24"/>
        </w:rPr>
        <w:t xml:space="preserve">ажными факторами риска тяжелого </w:t>
      </w:r>
      <w:r w:rsidRPr="00FD2A8C">
        <w:rPr>
          <w:sz w:val="24"/>
        </w:rPr>
        <w:t>осложненного течения гриппа, в том числе и среди беременных, являются: сопутствующие хронические заболевания легких и сердечно-сосудистой системы, а также наличие эндокринных (сахарный диабет) и метаболических (в первую очередь ожирение) нарушений.</w:t>
      </w:r>
      <w:r w:rsidRPr="00FD2A8C">
        <w:rPr>
          <w:rFonts w:ascii="Arial" w:eastAsia="Arial" w:hAnsi="Arial" w:cs="Arial"/>
          <w:sz w:val="20"/>
        </w:rPr>
        <w:t xml:space="preserve"> </w:t>
      </w:r>
    </w:p>
    <w:p w:rsidR="001B2829" w:rsidRPr="00FD2A8C" w:rsidRDefault="002F69CC" w:rsidP="00FD2A8C">
      <w:pPr>
        <w:spacing w:line="360" w:lineRule="auto"/>
        <w:ind w:left="11" w:right="0" w:firstLine="578"/>
        <w:rPr>
          <w:sz w:val="24"/>
        </w:rPr>
      </w:pPr>
      <w:r w:rsidRPr="00FD2A8C">
        <w:rPr>
          <w:sz w:val="24"/>
        </w:rPr>
        <w:t>Таким образом, вакцинация</w:t>
      </w:r>
      <w:r w:rsidR="00862461" w:rsidRPr="00FD2A8C">
        <w:rPr>
          <w:sz w:val="24"/>
        </w:rPr>
        <w:t xml:space="preserve"> от гриппа настоятельно рекомендуется беременным.</w:t>
      </w:r>
      <w:r w:rsidR="001B2829" w:rsidRPr="00FD2A8C">
        <w:rPr>
          <w:sz w:val="24"/>
        </w:rPr>
        <w:t xml:space="preserve"> Наиболее безопасна </w:t>
      </w:r>
      <w:r w:rsidRPr="00FD2A8C">
        <w:rPr>
          <w:sz w:val="24"/>
        </w:rPr>
        <w:t>прививка</w:t>
      </w:r>
      <w:r w:rsidR="001B2829" w:rsidRPr="00FD2A8C">
        <w:rPr>
          <w:sz w:val="24"/>
        </w:rPr>
        <w:t xml:space="preserve"> во втором и третьем триместре. Безопасность инактивированной вакцины против гриппа была доказана при вакцинации беременных на разных сроках гестации. При введении в течение 7 лет 2291 дозы инактивированной вакцины против гриппа беременным пациенткам не наблюдалось никакого существенного увеличения неблагоприятных реакций среди матерей или младенцев. Проведенные исследования напряженности поствакцинального иммунитета при заборе крови беременных показывают, что иммунный ответ на введение противогриппозных вакцин у беременных не снижен и аналогичен таковому у небеременных женщин. Материнская иммунизация инактивированной противогриппозной вакциной существенно снижает материнскую, эмбриональную и младенческую заболеваемость и смертность, связанную с инфекцией гриппа. </w:t>
      </w:r>
    </w:p>
    <w:p w:rsidR="001B2829" w:rsidRPr="00FD2A8C" w:rsidRDefault="001B2829" w:rsidP="00FD2A8C">
      <w:pPr>
        <w:spacing w:line="360" w:lineRule="auto"/>
        <w:ind w:left="11" w:right="0" w:firstLine="578"/>
        <w:rPr>
          <w:sz w:val="24"/>
        </w:rPr>
      </w:pPr>
      <w:r w:rsidRPr="00FD2A8C">
        <w:rPr>
          <w:sz w:val="24"/>
        </w:rPr>
        <w:t>На сегодняшний день в БУЗ ВО «Медсанчасть «Северсталь» беременных прививают вакциной «</w:t>
      </w:r>
      <w:proofErr w:type="spellStart"/>
      <w:r w:rsidRPr="00FD2A8C">
        <w:rPr>
          <w:sz w:val="24"/>
        </w:rPr>
        <w:t>Ультрикс</w:t>
      </w:r>
      <w:proofErr w:type="spellEnd"/>
      <w:r w:rsidRPr="00FD2A8C">
        <w:rPr>
          <w:sz w:val="24"/>
        </w:rPr>
        <w:t xml:space="preserve"> </w:t>
      </w:r>
      <w:proofErr w:type="spellStart"/>
      <w:r w:rsidRPr="00FD2A8C">
        <w:rPr>
          <w:sz w:val="24"/>
        </w:rPr>
        <w:t>Квадри</w:t>
      </w:r>
      <w:proofErr w:type="spellEnd"/>
      <w:r w:rsidRPr="00FD2A8C">
        <w:rPr>
          <w:sz w:val="24"/>
        </w:rPr>
        <w:t xml:space="preserve">», которая обеспечивает защиту от четырёх актуальных штаммов вируса. Вакцина производится по технологии полного цикла с соблюдением </w:t>
      </w:r>
      <w:r w:rsidRPr="00FD2A8C">
        <w:rPr>
          <w:sz w:val="24"/>
        </w:rPr>
        <w:lastRenderedPageBreak/>
        <w:t>международных стандартов. Препарат не содержит консервантов, стабилизаторов и адъювантов – веществ, используемых для усиления иммунного ответа.</w:t>
      </w:r>
    </w:p>
    <w:p w:rsidR="001B0E42" w:rsidRPr="00FD2A8C" w:rsidRDefault="001B0E42" w:rsidP="00FD2A8C">
      <w:pPr>
        <w:spacing w:line="360" w:lineRule="auto"/>
        <w:ind w:left="11" w:right="0" w:firstLine="578"/>
        <w:rPr>
          <w:sz w:val="24"/>
        </w:rPr>
      </w:pPr>
      <w:r w:rsidRPr="00FD2A8C">
        <w:rPr>
          <w:sz w:val="24"/>
        </w:rPr>
        <w:t xml:space="preserve">Вакцинироваться можно в поликлинике №1 по адресу: улица Мира, 30 в 504 кабинете с </w:t>
      </w:r>
      <w:proofErr w:type="gramStart"/>
      <w:r w:rsidRPr="00FD2A8C">
        <w:rPr>
          <w:sz w:val="24"/>
        </w:rPr>
        <w:t>08.00.-</w:t>
      </w:r>
      <w:proofErr w:type="gramEnd"/>
      <w:r w:rsidRPr="00FD2A8C">
        <w:rPr>
          <w:sz w:val="24"/>
        </w:rPr>
        <w:t xml:space="preserve">15.00 и в Женской консультации по адресу: улица </w:t>
      </w:r>
      <w:proofErr w:type="spellStart"/>
      <w:r w:rsidRPr="00FD2A8C">
        <w:rPr>
          <w:sz w:val="24"/>
        </w:rPr>
        <w:t>К.Белова</w:t>
      </w:r>
      <w:proofErr w:type="spellEnd"/>
      <w:r w:rsidRPr="00FD2A8C">
        <w:rPr>
          <w:sz w:val="24"/>
        </w:rPr>
        <w:t>, 38 в 216 кабинете с 10.00.-15.00.</w:t>
      </w:r>
    </w:p>
    <w:p w:rsidR="001B2829" w:rsidRPr="00FD2A8C" w:rsidRDefault="001B2829" w:rsidP="00FD2A8C">
      <w:pPr>
        <w:spacing w:line="360" w:lineRule="auto"/>
        <w:ind w:left="11" w:right="0" w:firstLine="578"/>
        <w:rPr>
          <w:sz w:val="24"/>
        </w:rPr>
      </w:pPr>
      <w:r w:rsidRPr="00FD2A8C">
        <w:rPr>
          <w:sz w:val="24"/>
        </w:rPr>
        <w:t>Будьте здоровы!</w:t>
      </w:r>
    </w:p>
    <w:p w:rsidR="002F69CC" w:rsidRPr="00FD2A8C" w:rsidRDefault="002F69CC" w:rsidP="00FD2A8C">
      <w:pPr>
        <w:spacing w:line="360" w:lineRule="auto"/>
        <w:ind w:left="11" w:right="0" w:firstLine="578"/>
        <w:rPr>
          <w:i/>
          <w:sz w:val="24"/>
        </w:rPr>
      </w:pPr>
      <w:r w:rsidRPr="00FD2A8C">
        <w:rPr>
          <w:i/>
          <w:sz w:val="24"/>
        </w:rPr>
        <w:t xml:space="preserve">Используемая литература: </w:t>
      </w:r>
    </w:p>
    <w:p w:rsidR="002F69CC" w:rsidRPr="00FD2A8C" w:rsidRDefault="002F69CC" w:rsidP="00FD2A8C">
      <w:pPr>
        <w:spacing w:line="360" w:lineRule="auto"/>
        <w:ind w:left="11" w:right="0" w:firstLine="578"/>
        <w:rPr>
          <w:sz w:val="24"/>
        </w:rPr>
      </w:pPr>
      <w:r w:rsidRPr="00FD2A8C">
        <w:rPr>
          <w:sz w:val="24"/>
        </w:rPr>
        <w:t xml:space="preserve">Методические рекомендации по диагностике, лечению и профилактике гриппа у беременных, под редакцией академика РАН, </w:t>
      </w:r>
      <w:r w:rsidR="006B7741">
        <w:rPr>
          <w:sz w:val="24"/>
        </w:rPr>
        <w:t>п</w:t>
      </w:r>
      <w:r w:rsidRPr="00FD2A8C">
        <w:rPr>
          <w:sz w:val="24"/>
        </w:rPr>
        <w:t xml:space="preserve">рофессора </w:t>
      </w:r>
      <w:proofErr w:type="spellStart"/>
      <w:r w:rsidRPr="00FD2A8C">
        <w:rPr>
          <w:sz w:val="24"/>
        </w:rPr>
        <w:t>О.И.Киселёва</w:t>
      </w:r>
      <w:proofErr w:type="spellEnd"/>
      <w:r w:rsidRPr="00FD2A8C">
        <w:rPr>
          <w:sz w:val="24"/>
        </w:rPr>
        <w:t>, 2014 год.</w:t>
      </w:r>
    </w:p>
    <w:p w:rsidR="00A93C91" w:rsidRPr="00FD2A8C" w:rsidRDefault="00726BEE" w:rsidP="00FD2A8C">
      <w:pPr>
        <w:spacing w:line="360" w:lineRule="auto"/>
        <w:rPr>
          <w:sz w:val="24"/>
        </w:rPr>
      </w:pPr>
    </w:p>
    <w:sectPr w:rsidR="00A93C91" w:rsidRPr="00FD2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84FC3"/>
    <w:multiLevelType w:val="hybridMultilevel"/>
    <w:tmpl w:val="C8B423C2"/>
    <w:lvl w:ilvl="0" w:tplc="0419000B">
      <w:start w:val="1"/>
      <w:numFmt w:val="bullet"/>
      <w:lvlText w:val=""/>
      <w:lvlJc w:val="left"/>
      <w:pPr>
        <w:ind w:left="14"/>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A6EFCA8">
      <w:start w:val="1"/>
      <w:numFmt w:val="lowerLetter"/>
      <w:lvlText w:val="%2"/>
      <w:lvlJc w:val="left"/>
      <w:pPr>
        <w:ind w:left="1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BA3376">
      <w:start w:val="1"/>
      <w:numFmt w:val="lowerRoman"/>
      <w:lvlText w:val="%3"/>
      <w:lvlJc w:val="left"/>
      <w:pPr>
        <w:ind w:left="2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AA86A">
      <w:start w:val="1"/>
      <w:numFmt w:val="decimal"/>
      <w:lvlText w:val="%4"/>
      <w:lvlJc w:val="left"/>
      <w:pPr>
        <w:ind w:left="3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F8CEC0">
      <w:start w:val="1"/>
      <w:numFmt w:val="lowerLetter"/>
      <w:lvlText w:val="%5"/>
      <w:lvlJc w:val="left"/>
      <w:pPr>
        <w:ind w:left="3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8C153A">
      <w:start w:val="1"/>
      <w:numFmt w:val="lowerRoman"/>
      <w:lvlText w:val="%6"/>
      <w:lvlJc w:val="left"/>
      <w:pPr>
        <w:ind w:left="4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C85A2">
      <w:start w:val="1"/>
      <w:numFmt w:val="decimal"/>
      <w:lvlText w:val="%7"/>
      <w:lvlJc w:val="left"/>
      <w:pPr>
        <w:ind w:left="5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3A2DFC">
      <w:start w:val="1"/>
      <w:numFmt w:val="lowerLetter"/>
      <w:lvlText w:val="%8"/>
      <w:lvlJc w:val="left"/>
      <w:pPr>
        <w:ind w:left="5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7A9956">
      <w:start w:val="1"/>
      <w:numFmt w:val="lowerRoman"/>
      <w:lvlText w:val="%9"/>
      <w:lvlJc w:val="left"/>
      <w:pPr>
        <w:ind w:left="6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690F7D"/>
    <w:multiLevelType w:val="hybridMultilevel"/>
    <w:tmpl w:val="CEAAD8D8"/>
    <w:lvl w:ilvl="0" w:tplc="04190001">
      <w:start w:val="1"/>
      <w:numFmt w:val="bullet"/>
      <w:lvlText w:val=""/>
      <w:lvlJc w:val="left"/>
      <w:pPr>
        <w:ind w:left="1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A6EFCA8">
      <w:start w:val="1"/>
      <w:numFmt w:val="lowerLetter"/>
      <w:lvlText w:val="%2"/>
      <w:lvlJc w:val="left"/>
      <w:pPr>
        <w:ind w:left="1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BA3376">
      <w:start w:val="1"/>
      <w:numFmt w:val="lowerRoman"/>
      <w:lvlText w:val="%3"/>
      <w:lvlJc w:val="left"/>
      <w:pPr>
        <w:ind w:left="2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AA86A">
      <w:start w:val="1"/>
      <w:numFmt w:val="decimal"/>
      <w:lvlText w:val="%4"/>
      <w:lvlJc w:val="left"/>
      <w:pPr>
        <w:ind w:left="3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F8CEC0">
      <w:start w:val="1"/>
      <w:numFmt w:val="lowerLetter"/>
      <w:lvlText w:val="%5"/>
      <w:lvlJc w:val="left"/>
      <w:pPr>
        <w:ind w:left="3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8C153A">
      <w:start w:val="1"/>
      <w:numFmt w:val="lowerRoman"/>
      <w:lvlText w:val="%6"/>
      <w:lvlJc w:val="left"/>
      <w:pPr>
        <w:ind w:left="4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C85A2">
      <w:start w:val="1"/>
      <w:numFmt w:val="decimal"/>
      <w:lvlText w:val="%7"/>
      <w:lvlJc w:val="left"/>
      <w:pPr>
        <w:ind w:left="5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3A2DFC">
      <w:start w:val="1"/>
      <w:numFmt w:val="lowerLetter"/>
      <w:lvlText w:val="%8"/>
      <w:lvlJc w:val="left"/>
      <w:pPr>
        <w:ind w:left="5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7A9956">
      <w:start w:val="1"/>
      <w:numFmt w:val="lowerRoman"/>
      <w:lvlText w:val="%9"/>
      <w:lvlJc w:val="left"/>
      <w:pPr>
        <w:ind w:left="6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21E2809"/>
    <w:multiLevelType w:val="hybridMultilevel"/>
    <w:tmpl w:val="3CDAE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61"/>
    <w:rsid w:val="001B0E42"/>
    <w:rsid w:val="001B2829"/>
    <w:rsid w:val="002F69CC"/>
    <w:rsid w:val="006A7B0F"/>
    <w:rsid w:val="006B7741"/>
    <w:rsid w:val="006C69B6"/>
    <w:rsid w:val="00726BEE"/>
    <w:rsid w:val="007A149D"/>
    <w:rsid w:val="00814374"/>
    <w:rsid w:val="00862461"/>
    <w:rsid w:val="009935C5"/>
    <w:rsid w:val="00AA2DC7"/>
    <w:rsid w:val="00CA4767"/>
    <w:rsid w:val="00FD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5D07D-9564-4756-A925-8AE58C42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461"/>
    <w:pPr>
      <w:spacing w:after="5" w:line="271" w:lineRule="auto"/>
      <w:ind w:right="6" w:firstLine="57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Анатольевна Манякина</dc:creator>
  <cp:keywords/>
  <dc:description/>
  <cp:lastModifiedBy>Алина Вадимовна Седова</cp:lastModifiedBy>
  <cp:revision>8</cp:revision>
  <dcterms:created xsi:type="dcterms:W3CDTF">2022-09-19T06:46:00Z</dcterms:created>
  <dcterms:modified xsi:type="dcterms:W3CDTF">2024-08-16T08:41:00Z</dcterms:modified>
</cp:coreProperties>
</file>